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image/png" PartName="/word/media/document_image_rId6.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word/document.xml" Type="http://schemas.openxmlformats.org/officeDocument/2006/relationships/officeDocument" Id="rId3"/><Relationship Target="docProps/custom.xml" Type="http://schemas.openxmlformats.org/officeDocument/2006/relationships/custom-properties" Id="rId4"/></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ackground w:color="FFFFFF"/>
  <w:body>
    <!-- Modified by docx4j 8.2.4 (Apache licensed) using ORACLE_JRE JAXB in Oracle Java 1.8.0_181 on Linux -->
    <w:p w:rsidRPr="00000000" w:rsidR="00000000" w:rsidDel="00000000" w:rsidP="00000000" w:rsidRDefault="00000000">
      <w:pPr>
        <w:contextualSpacing w:val="false"/>
        <w:jc w:val="center"/>
      </w:pPr>
      <w:bookmarkStart w:name="h.jtuabqotut96" w:colFirst="0" w:colLast="0" w:id="0"/>
      <w:bookmarkEnd w:id="0"/>
      <w:r w:rsidRPr="00000000" w:rsidDel="00000000" w:rsidR="00000000">
        <w:rPr>
          <w:rFonts w:ascii="华文中宋" w:hAnsi="华文中宋" w:eastAsia="华文中宋" w:cs="华文中宋"/>
          <w:sz w:val="36"/>
          <w:rtl w:val="false"/>
        </w:rPr>
        <w:t xml:space="preserve">《小游戏作品备案申请表》</w:t>
      </w:r>
      <w:r>
        <w:rPr>
          <w:vanish/>
          <w:sz w:val="1"/>
        </w:rPr>
        <w:t>快手内部文档请勿外传</w:t>
      </w:r>
      <w:r>
        <w:drawing>
          <wp:inline distT="0" distB="0" distL="0" distR="0">
            <wp:extent cx="1" cy="1"/>
            <wp:effectExtent l="0" t="0" r="0" b="0"/>
            <wp:docPr id="100000" name="filenameHint" descr="altText"/>
            <wp:cNvGraphicFramePr>
              <a:graphicFrameLocks noChangeAspect="true"/>
            </wp:cNvGraphicFramePr>
            <a:graphic>
              <a:graphicData uri="http://schemas.openxmlformats.org/drawingml/2006/picture">
                <pic:pic>
                  <pic:nvPicPr>
                    <pic:cNvPr id="100001" name="filenameHint"/>
                    <pic:cNvPicPr/>
                  </pic:nvPicPr>
                  <pic:blipFill>
                    <a:blip r:link="rId7"/>
                    <a:stretch>
                      <a:fillRect/>
                    </a:stretch>
                  </pic:blipFill>
                  <pic:spPr>
                    <a:xfrm>
                      <a:off x="0" y="0"/>
                      <a:ext cx="1" cy="1"/>
                    </a:xfrm>
                    <a:prstGeom prst="rect">
                      <a:avLst/>
                    </a:prstGeom>
                  </pic:spPr>
                </pic:pic>
              </a:graphicData>
            </a:graphic>
          </wp:inline>
        </w:drawing>
      </w:r>
    </w:p>
    <w:tbl>
      <w:tblPr>
        <w:tblStyle w:val="DocTable1"/>
        <w:bidiVisual w:val="false"/>
        <w:tblW w:w="9963" w:type="dxa"/>
        <w:jc w:val="left"/>
        <w:tblBorders>
          <w:top w:val="single" w:color="000000" w:sz="12" w:space="0"/>
          <w:left w:val="single" w:color="000000" w:sz="12" w:space="0"/>
          <w:bottom w:val="single" w:color="999999" w:sz="4" w:space="0"/>
          <w:right w:val="single" w:color="999999" w:sz="4" w:space="0"/>
          <w:insideH w:val="single" w:color="999999" w:sz="4" w:space="0"/>
          <w:insideV w:val="single" w:color="000000" w:sz="4" w:space="0"/>
        </w:tblBorders>
        <w:tblLayout w:type="fixed"/>
        <w:tblLook w:val="0000"/>
      </w:tblPr>
      <w:tblGrid>
        <w:gridCol w:w="2114"/>
        <w:gridCol w:w="4561"/>
        <w:gridCol w:w="1335"/>
        <w:gridCol w:w="1953"/>
      </w:tblGrid>
      <w:tr>
        <w:trPr>
          <w:trHeight w:val="560" w:hRule="atLeast"/>
        </w:trPr>
        <w:tc>
          <w:tcPr>
            <w:hMerge w:val="restart"/>
            <w:tcBorders>
              <w:bottom w:val="single" w:color="000000" w:sz="4" w:space="0"/>
              <w:right w:val="single" w:color="000000" w:sz="12" w:space="0"/>
            </w:tcBorders>
            <w:vAlign w:val="center"/>
          </w:tcPr>
          <w:p w:rsidRPr="00000000" w:rsidR="00000000" w:rsidDel="00000000" w:rsidP="00000000" w:rsidRDefault="00000000">
            <w:pPr>
              <w:contextualSpacing w:val="false"/>
              <w:jc w:val="left"/>
            </w:pPr>
            <w:bookmarkStart w:name="h.iscakl3cf8ww" w:colFirst="0" w:colLast="0" w:id="1"/>
            <w:bookmarkEnd w:id="1"/>
            <w:r w:rsidRPr="00000000" w:rsidDel="00000000" w:rsidR="00000000">
              <w:rPr>
                <w:rFonts w:ascii="黑体" w:hAnsi="黑体" w:eastAsia="黑体" w:cs="黑体"/>
                <w:sz w:val="30"/>
                <w:rtl w:val="false"/>
              </w:rPr>
              <w:t xml:space="preserve">一、申请单位基本情况</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56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g7mryz1zdikx" w:colFirst="0" w:colLast="0" w:id="2"/>
            <w:bookmarkEnd w:id="2"/>
            <w:r w:rsidRPr="00000000" w:rsidDel="00000000" w:rsidR="00000000">
              <w:rPr>
                <w:rFonts w:ascii="仿宋_GB2312" w:hAnsi="仿宋_GB2312" w:eastAsia="仿宋_GB2312" w:cs="仿宋_GB2312"/>
                <w:sz w:val="28"/>
                <w:rtl w:val="false"/>
              </w:rPr>
              <w:t xml:space="preserve">名    称</w:t>
            </w:r>
          </w:p>
        </w:tc>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dhyblfgxbxeg" w:colFirst="0" w:colLast="0" w:id="3"/>
            <w:bookmarkEnd w:id="3"/>
            <w:r w:rsidRPr="00000000" w:rsidDel="00000000" w:rsidR="00000000">
              <w:rPr>
                <w:rFonts w:ascii="仿宋_GB2312" w:hAnsi="仿宋_GB2312" w:eastAsia="仿宋_GB2312" w:cs="仿宋_GB2312"/>
                <w:sz w:val="28"/>
                <w:rtl w:val="false"/>
              </w:rPr>
              <w:t xml:space="preserve">北京xxxx有限公司</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54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7etqssloicmf" w:colFirst="0" w:colLast="0" w:id="4"/>
            <w:bookmarkEnd w:id="4"/>
            <w:r w:rsidRPr="00000000" w:rsidDel="00000000" w:rsidR="00000000">
              <w:rPr>
                <w:rFonts w:ascii="仿宋_GB2312" w:hAnsi="仿宋_GB2312" w:eastAsia="仿宋_GB2312" w:cs="仿宋_GB2312"/>
                <w:sz w:val="28"/>
                <w:rtl w:val="false"/>
              </w:rPr>
              <w:t xml:space="preserve">联系地址</w:t>
            </w:r>
          </w:p>
        </w:tc>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gzb5qgdh23hv" w:colFirst="0" w:colLast="0" w:id="5"/>
            <w:bookmarkEnd w:id="5"/>
            <w:r w:rsidRPr="00000000" w:rsidDel="00000000" w:rsidR="00000000">
              <w:rPr>
                <w:rFonts w:ascii="仿宋_GB2312" w:hAnsi="仿宋_GB2312" w:eastAsia="仿宋_GB2312" w:cs="仿宋_GB2312"/>
                <w:sz w:val="28"/>
                <w:rtl w:val="false"/>
              </w:rPr>
              <w:t xml:space="preserve">北京市海淀区xxxx（详细地址）</w:t>
            </w:r>
          </w:p>
        </w:tc>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mvvrol3hbtl8" w:colFirst="0" w:colLast="0" w:id="6"/>
            <w:bookmarkEnd w:id="6"/>
            <w:r w:rsidRPr="00000000" w:rsidDel="00000000" w:rsidR="00000000">
              <w:rPr>
                <w:rFonts w:ascii="仿宋_GB2312" w:hAnsi="仿宋_GB2312" w:eastAsia="仿宋_GB2312" w:cs="仿宋_GB2312"/>
                <w:sz w:val="28"/>
                <w:rtl w:val="false"/>
              </w:rPr>
              <w:t xml:space="preserve">邮   编</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eo5ky0deycmm" w:colFirst="0" w:colLast="0" w:id="7"/>
            <w:bookmarkEnd w:id="7"/>
            <w:r w:rsidRPr="00000000" w:rsidDel="00000000" w:rsidR="00000000">
              <w:rPr>
                <w:rFonts w:ascii="仿宋_GB2312" w:hAnsi="仿宋_GB2312" w:eastAsia="仿宋_GB2312" w:cs="仿宋_GB2312"/>
                <w:sz w:val="28"/>
                <w:rtl w:val="false"/>
              </w:rPr>
              <w:t xml:space="preserve">xxxxxx</w:t>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bqexcjczc1r9" w:colFirst="0" w:colLast="0" w:id="8"/>
            <w:bookmarkEnd w:id="8"/>
            <w:r w:rsidRPr="00000000" w:rsidDel="00000000" w:rsidR="00000000">
              <w:rPr>
                <w:rFonts w:ascii="仿宋_GB2312" w:hAnsi="仿宋_GB2312" w:eastAsia="仿宋_GB2312" w:cs="仿宋_GB2312"/>
                <w:sz w:val="28"/>
                <w:rtl w:val="false"/>
              </w:rPr>
              <w:t xml:space="preserve">法定代表人</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lbhy8k7bk9y3" w:colFirst="0" w:colLast="0" w:id="9"/>
            <w:bookmarkEnd w:id="9"/>
            <w:r w:rsidRPr="00000000" w:rsidDel="00000000" w:rsidR="00000000">
              <w:rPr>
                <w:rFonts w:ascii="仿宋_GB2312" w:hAnsi="仿宋_GB2312" w:eastAsia="仿宋_GB2312" w:cs="仿宋_GB2312"/>
                <w:sz w:val="28"/>
                <w:rtl w:val="false"/>
              </w:rPr>
              <w:t xml:space="preserve">xxx</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zo8ra2utmnbu" w:colFirst="0" w:colLast="0" w:id="10"/>
            <w:bookmarkEnd w:id="10"/>
            <w:r w:rsidRPr="00000000" w:rsidDel="00000000" w:rsidR="00000000">
              <w:rPr>
                <w:rFonts w:ascii="仿宋_GB2312" w:hAnsi="仿宋_GB2312" w:eastAsia="仿宋_GB2312" w:cs="仿宋_GB2312"/>
                <w:sz w:val="24"/>
                <w:rtl w:val="false"/>
              </w:rPr>
              <w:t xml:space="preserve">企业法人营业执照所注公司类型</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6ec6gktdnoyf" w:colFirst="0" w:colLast="0" w:id="11"/>
            <w:bookmarkEnd w:id="11"/>
            <w:r w:rsidRPr="00000000" w:rsidDel="00000000" w:rsidR="00000000">
              <w:rPr>
                <w:rFonts w:ascii="仿宋_GB2312" w:hAnsi="仿宋_GB2312" w:eastAsia="仿宋_GB2312" w:cs="仿宋_GB2312"/>
                <w:sz w:val="24"/>
                <w:rtl w:val="false"/>
              </w:rPr>
              <w:t xml:space="preserve">必填</w:t>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26ssghbf0kxs" w:colFirst="0" w:colLast="0" w:id="12"/>
            <w:bookmarkEnd w:id="12"/>
            <w:r w:rsidRPr="00000000" w:rsidDel="00000000" w:rsidR="00000000">
              <w:rPr>
                <w:rFonts w:ascii="仿宋_GB2312" w:hAnsi="仿宋_GB2312" w:eastAsia="仿宋_GB2312" w:cs="仿宋_GB2312"/>
                <w:sz w:val="28"/>
                <w:rtl w:val="false"/>
              </w:rPr>
              <w:t xml:space="preserve">运行小游戏的平台和地址</w:t>
            </w:r>
          </w:p>
        </w:tc>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fgcgkwhtmjmn" w:colFirst="0" w:colLast="0" w:id="13"/>
            <w:bookmarkEnd w:id="13"/>
            <w:r w:rsidRPr="00000000" w:rsidDel="00000000" w:rsidR="00000000">
              <w:rPr>
                <w:rFonts w:ascii="仿宋_GB2312" w:hAnsi="仿宋_GB2312" w:eastAsia="仿宋_GB2312" w:cs="仿宋_GB2312"/>
                <w:sz w:val="28"/>
                <w:rtl w:val="false"/>
              </w:rPr>
              <w:t xml:space="preserve">快手（iOS/Android）</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lfmdwaxisp3k" w:colFirst="0" w:colLast="0" w:id="14"/>
            <w:bookmarkEnd w:id="14"/>
            <w:r w:rsidRPr="00000000" w:rsidDel="00000000" w:rsidR="00000000">
              <w:rPr>
                <w:rFonts w:ascii="仿宋_GB2312" w:hAnsi="仿宋_GB2312" w:eastAsia="仿宋_GB2312" w:cs="仿宋_GB2312"/>
                <w:sz w:val="28"/>
                <w:rtl w:val="false"/>
              </w:rPr>
              <w:t xml:space="preserve">内容审核人员数量</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zqh9hny7yhtp" w:colFirst="0" w:colLast="0" w:id="15"/>
            <w:bookmarkEnd w:id="15"/>
            <w:r w:rsidRPr="00000000" w:rsidDel="00000000" w:rsidR="00000000">
              <w:rPr>
                <w:rFonts w:ascii="仿宋_GB2312" w:hAnsi="仿宋_GB2312" w:eastAsia="仿宋_GB2312" w:cs="仿宋_GB2312"/>
                <w:sz w:val="28"/>
                <w:rtl w:val="false"/>
              </w:rPr>
              <w:t xml:space="preserve">x</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yihvtjxhcmsc" w:colFirst="0" w:colLast="0" w:id="16"/>
            <w:bookmarkEnd w:id="16"/>
            <w:r w:rsidRPr="00000000" w:rsidDel="00000000" w:rsidR="00000000">
              <w:rPr>
                <w:rFonts w:ascii="仿宋_GB2312" w:hAnsi="仿宋_GB2312" w:eastAsia="仿宋_GB2312" w:cs="仿宋_GB2312"/>
                <w:sz w:val="28"/>
                <w:rtl w:val="false"/>
              </w:rPr>
              <w:t xml:space="preserve">内容终审人员姓名及职务</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kpsowwmnaxdi" w:colFirst="0" w:colLast="0" w:id="17"/>
            <w:bookmarkEnd w:id="17"/>
            <w:r w:rsidRPr="00000000" w:rsidDel="00000000" w:rsidR="00000000">
              <w:rPr>
                <w:rFonts w:ascii="仿宋_GB2312" w:hAnsi="仿宋_GB2312" w:eastAsia="仿宋_GB2312" w:cs="仿宋_GB2312"/>
                <w:sz w:val="28"/>
                <w:rtl w:val="false"/>
              </w:rPr>
              <w:t xml:space="preserve">xxx</w:t>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lrtcn3gvsjiv" w:colFirst="0" w:colLast="0" w:id="18"/>
            <w:bookmarkEnd w:id="18"/>
            <w:r w:rsidRPr="00000000" w:rsidDel="00000000" w:rsidR="00000000">
              <w:rPr>
                <w:rFonts w:ascii="仿宋_GB2312" w:hAnsi="仿宋_GB2312" w:eastAsia="仿宋_GB2312" w:cs="仿宋_GB2312"/>
                <w:sz w:val="28"/>
                <w:rtl w:val="false"/>
              </w:rPr>
              <w:t xml:space="preserve">联系人</w:t>
            </w:r>
          </w:p>
          <w:p w:rsidRPr="00000000" w:rsidR="00000000" w:rsidDel="00000000" w:rsidP="00000000" w:rsidRDefault="00000000">
            <w:pPr>
              <w:contextualSpacing w:val="false"/>
              <w:jc w:val="center"/>
            </w:pPr>
            <w:bookmarkStart w:name="h.2deaxdwyplva" w:colFirst="0" w:colLast="0" w:id="19"/>
            <w:bookmarkEnd w:id="19"/>
            <w:r w:rsidRPr="00000000" w:rsidDel="00000000" w:rsidR="00000000">
              <w:rPr>
                <w:rtl w:val="false"/>
              </w:rPr>
            </w:r>
          </w:p>
        </w:tc>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hqptdimw06pr" w:colFirst="0" w:colLast="0" w:id="20"/>
            <w:bookmarkEnd w:id="20"/>
            <w:r w:rsidRPr="00000000" w:rsidDel="00000000" w:rsidR="00000000">
              <w:rPr>
                <w:rFonts w:ascii="仿宋_GB2312" w:hAnsi="仿宋_GB2312" w:eastAsia="仿宋_GB2312" w:cs="仿宋_GB2312"/>
                <w:sz w:val="28"/>
                <w:rtl w:val="false"/>
              </w:rPr>
              <w:t xml:space="preserve">xxx</w:t>
            </w:r>
          </w:p>
        </w:tc>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gugae8dzg7gy" w:colFirst="0" w:colLast="0" w:id="21"/>
            <w:bookmarkEnd w:id="21"/>
            <w:r w:rsidRPr="00000000" w:rsidDel="00000000" w:rsidR="00000000">
              <w:rPr>
                <w:rFonts w:ascii="仿宋_GB2312" w:hAnsi="仿宋_GB2312" w:eastAsia="仿宋_GB2312" w:cs="仿宋_GB2312"/>
                <w:sz w:val="28"/>
                <w:rtl w:val="false"/>
              </w:rPr>
              <w:t xml:space="preserve">电    话</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hfqvtt7nnjbx" w:colFirst="0" w:colLast="0" w:id="22"/>
            <w:bookmarkEnd w:id="22"/>
            <w:r w:rsidRPr="00000000" w:rsidDel="00000000" w:rsidR="00000000">
              <w:rPr>
                <w:rFonts w:ascii="仿宋_GB2312" w:hAnsi="仿宋_GB2312" w:eastAsia="仿宋_GB2312" w:cs="仿宋_GB2312"/>
                <w:sz w:val="28"/>
                <w:rtl w:val="false"/>
              </w:rPr>
              <w:t xml:space="preserve">xxxxxxxxx</w:t>
            </w:r>
          </w:p>
        </w:tc>
      </w:tr>
      <w:tr>
        <w:trPr>
          <w:trHeight w:val="56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tobdvahp78p8" w:colFirst="0" w:colLast="0" w:id="23"/>
            <w:bookmarkEnd w:id="23"/>
            <w:r w:rsidRPr="00000000" w:rsidDel="00000000" w:rsidR="00000000">
              <w:rPr>
                <w:rFonts w:ascii="仿宋_GB2312" w:hAnsi="仿宋_GB2312" w:eastAsia="仿宋_GB2312" w:cs="仿宋_GB2312"/>
                <w:sz w:val="28"/>
                <w:rtl w:val="false"/>
              </w:rPr>
              <w:t xml:space="preserve">传  真</w:t>
            </w:r>
          </w:p>
        </w:tc>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mlde46k5rzkp" w:colFirst="0" w:colLast="0" w:id="24"/>
            <w:bookmarkEnd w:id="24"/>
            <w:r w:rsidRPr="00000000" w:rsidDel="00000000" w:rsidR="00000000">
              <w:rPr>
                <w:rFonts w:ascii="仿宋_GB2312" w:hAnsi="仿宋_GB2312" w:eastAsia="仿宋_GB2312" w:cs="仿宋_GB2312"/>
                <w:sz w:val="28"/>
                <w:rtl w:val="false"/>
              </w:rPr>
              <w:t xml:space="preserve">无</w:t>
            </w:r>
          </w:p>
        </w:tc>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fc0wzczmnael" w:colFirst="0" w:colLast="0" w:id="25"/>
            <w:bookmarkEnd w:id="25"/>
            <w:r w:rsidRPr="00000000" w:rsidDel="00000000" w:rsidR="00000000">
              <w:rPr>
                <w:rFonts w:ascii="仿宋_GB2312" w:hAnsi="仿宋_GB2312" w:eastAsia="仿宋_GB2312" w:cs="仿宋_GB2312"/>
                <w:sz w:val="28"/>
                <w:rtl w:val="false"/>
              </w:rPr>
              <w:t xml:space="preserve">电子邮箱</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nmbjpnciwhck" w:colFirst="0" w:colLast="0" w:id="26"/>
            <w:bookmarkEnd w:id="26"/>
            <w:r w:rsidRPr="00000000" w:rsidDel="00000000" w:rsidR="00000000">
              <w:rPr>
                <w:rFonts w:ascii="仿宋_GB2312" w:hAnsi="仿宋_GB2312" w:eastAsia="仿宋_GB2312" w:cs="仿宋_GB2312"/>
                <w:sz w:val="24"/>
                <w:rtl w:val="false"/>
              </w:rPr>
              <w:t xml:space="preserve">xxxxx</w:t>
            </w:r>
          </w:p>
        </w:tc>
      </w:tr>
      <w:tr>
        <w:trPr>
          <w:trHeight w:val="620" w:hRule="atLeast"/>
        </w:trPr>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left"/>
            </w:pPr>
            <w:bookmarkStart w:name="h.lztuep5a1yht" w:colFirst="0" w:colLast="0" w:id="27"/>
            <w:bookmarkEnd w:id="27"/>
            <w:r w:rsidRPr="00000000" w:rsidDel="00000000" w:rsidR="00000000">
              <w:rPr>
                <w:rFonts w:ascii="黑体" w:hAnsi="黑体" w:eastAsia="黑体" w:cs="黑体"/>
                <w:sz w:val="30"/>
                <w:rtl w:val="false"/>
              </w:rPr>
              <w:t xml:space="preserve">二、小游戏作品基本情况</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ygxrgh0xfi1w" w:colFirst="0" w:colLast="0" w:id="28"/>
            <w:bookmarkEnd w:id="28"/>
            <w:r w:rsidRPr="00000000" w:rsidDel="00000000" w:rsidR="00000000">
              <w:rPr>
                <w:rFonts w:ascii="仿宋_GB2312" w:hAnsi="仿宋_GB2312" w:eastAsia="仿宋_GB2312" w:cs="仿宋_GB2312"/>
                <w:sz w:val="28"/>
                <w:rtl w:val="false"/>
              </w:rPr>
              <w:t xml:space="preserve">游戏名称</w:t>
            </w:r>
          </w:p>
        </w:tc>
        <w:tc>
          <w:tcPr>
            <w:tcBorders>
              <w:top w:val="single" w:color="000000" w:sz="4" w:space="0"/>
              <w:bottom w:val="single" w:color="000000" w:sz="4" w:space="0"/>
            </w:tcBorders>
            <w:vAlign w:val="center"/>
          </w:tcPr>
          <w:p w:rsidRPr="00000000" w:rsidR="00000000" w:rsidDel="00000000" w:rsidP="00000000" w:rsidRDefault="00000000">
            <w:pPr>
              <w:ind w:left="0" w:firstLine="560"/>
              <w:contextualSpacing w:val="false"/>
            </w:pPr>
            <w:bookmarkStart w:name="h.amyprqwiz6de" w:colFirst="0" w:colLast="0" w:id="29"/>
            <w:bookmarkEnd w:id="29"/>
            <w:r w:rsidRPr="00000000" w:rsidDel="00000000" w:rsidR="00000000">
              <w:rPr>
                <w:rFonts w:ascii="仿宋_GB2312" w:hAnsi="仿宋_GB2312" w:eastAsia="仿宋_GB2312" w:cs="仿宋_GB2312"/>
                <w:sz w:val="28"/>
                <w:rtl w:val="false"/>
              </w:rPr>
              <w:t xml:space="preserve">xxxx</w:t>
            </w:r>
          </w:p>
        </w:tc>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llzldodmj0oa" w:colFirst="0" w:colLast="0" w:id="30"/>
            <w:bookmarkEnd w:id="30"/>
            <w:r w:rsidRPr="00000000" w:rsidDel="00000000" w:rsidR="00000000">
              <w:rPr>
                <w:rFonts w:ascii="仿宋_GB2312" w:hAnsi="仿宋_GB2312" w:eastAsia="仿宋_GB2312" w:cs="仿宋_GB2312"/>
                <w:sz w:val="28"/>
                <w:rtl w:val="false"/>
              </w:rPr>
              <w:t xml:space="preserve">游戏类型</w:t>
            </w:r>
          </w:p>
        </w:tc>
        <w:tc>
          <w:tcPr>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left"/>
            </w:pPr>
            <w:bookmarkStart w:name="h.rskpkxyhtvtu" w:colFirst="0" w:colLast="0" w:id="31"/>
            <w:bookmarkEnd w:id="31"/>
            <w:r w:rsidRPr="00000000" w:rsidDel="00000000" w:rsidR="00000000">
              <w:rPr>
                <w:rFonts w:ascii="仿宋_GB2312" w:hAnsi="仿宋_GB2312" w:eastAsia="仿宋_GB2312" w:cs="仿宋_GB2312"/>
                <w:sz w:val="28"/>
                <w:rtl w:val="false"/>
              </w:rPr>
              <w:t xml:space="preserve">□电脑小游戏</w:t>
            </w:r>
          </w:p>
          <w:p w:rsidRPr="00000000" w:rsidR="00000000" w:rsidDel="00000000" w:rsidP="00000000" w:rsidRDefault="00000000">
            <w:pPr>
              <w:contextualSpacing w:val="false"/>
              <w:jc w:val="left"/>
            </w:pPr>
            <w:bookmarkStart w:name="h.yo6pfnpasurd" w:colFirst="0" w:colLast="0" w:id="32"/>
            <w:bookmarkEnd w:id="32"/>
            <w:r w:rsidRPr="00000000" w:rsidDel="00000000" w:rsidR="00000000">
              <w:rPr>
                <w:rFonts w:ascii="Wingdings 2" w:hAnsi="Wingdings 2" w:eastAsia="Wingdings 2" w:cs="Wingdings 2"/>
                <w:sz w:val="28"/>
                <w:rtl w:val="false"/>
              </w:rPr>
              <w:t xml:space="preserve">R</w:t>
            </w:r>
            <w:r w:rsidRPr="00000000" w:rsidDel="00000000" w:rsidR="00000000">
              <w:rPr>
                <w:rFonts w:ascii="仿宋_GB2312" w:hAnsi="仿宋_GB2312" w:eastAsia="仿宋_GB2312" w:cs="仿宋_GB2312"/>
                <w:sz w:val="28"/>
                <w:rtl w:val="false"/>
              </w:rPr>
              <w:t xml:space="preserve">移动小游戏</w:t>
            </w:r>
          </w:p>
          <w:p w:rsidRPr="00000000" w:rsidR="00000000" w:rsidDel="00000000" w:rsidP="00000000" w:rsidRDefault="00000000">
            <w:pPr>
              <w:contextualSpacing w:val="false"/>
              <w:jc w:val="left"/>
            </w:pPr>
            <w:bookmarkStart w:name="h.sdkmlooagfek" w:colFirst="0" w:colLast="0" w:id="33"/>
            <w:bookmarkEnd w:id="33"/>
            <w:r w:rsidRPr="00000000" w:rsidDel="00000000" w:rsidR="00000000">
              <w:rPr>
                <w:rFonts w:ascii="仿宋_GB2312" w:hAnsi="仿宋_GB2312" w:eastAsia="仿宋_GB2312" w:cs="仿宋_GB2312"/>
                <w:sz w:val="28"/>
                <w:rtl w:val="false"/>
              </w:rPr>
              <w:t xml:space="preserve">□其他（具体说明）</w:t>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uok7a5k2tf5a" w:colFirst="0" w:colLast="0" w:id="34"/>
            <w:bookmarkEnd w:id="34"/>
            <w:r w:rsidRPr="00000000" w:rsidDel="00000000" w:rsidR="00000000">
              <w:rPr>
                <w:rFonts w:ascii="仿宋_GB2312" w:hAnsi="仿宋_GB2312" w:eastAsia="仿宋_GB2312" w:cs="仿宋_GB2312"/>
                <w:sz w:val="28"/>
                <w:rtl w:val="false"/>
              </w:rPr>
              <w:t xml:space="preserve">著作权证明</w:t>
            </w:r>
          </w:p>
          <w:p w:rsidRPr="00000000" w:rsidR="00000000" w:rsidDel="00000000" w:rsidP="00000000" w:rsidRDefault="00000000">
            <w:pPr>
              <w:contextualSpacing w:val="false"/>
              <w:jc w:val="center"/>
            </w:pPr>
            <w:bookmarkStart w:name="h.3yfudenyl3jg" w:colFirst="0" w:colLast="0" w:id="35"/>
            <w:bookmarkEnd w:id="35"/>
            <w:r w:rsidRPr="00000000" w:rsidDel="00000000" w:rsidR="00000000">
              <w:rPr>
                <w:rFonts w:ascii="仿宋_GB2312" w:hAnsi="仿宋_GB2312" w:eastAsia="仿宋_GB2312" w:cs="仿宋_GB2312"/>
                <w:sz w:val="28"/>
                <w:rtl w:val="false"/>
              </w:rPr>
              <w:t xml:space="preserve">（证明附后）</w:t>
            </w:r>
          </w:p>
        </w:tc>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left"/>
            </w:pPr>
            <w:bookmarkStart w:name="h.1qupmninty02" w:colFirst="0" w:colLast="0" w:id="36"/>
            <w:bookmarkEnd w:id="36"/>
            <w:r w:rsidRPr="00000000" w:rsidDel="00000000" w:rsidR="00000000">
              <w:rPr>
                <w:rFonts w:ascii="仿宋_GB2312" w:hAnsi="仿宋_GB2312" w:eastAsia="仿宋_GB2312" w:cs="仿宋_GB2312"/>
                <w:sz w:val="28"/>
                <w:rtl w:val="false"/>
              </w:rPr>
              <w:t xml:space="preserve">□著作权登记证书   □公证书   □自我声明   □其他</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0qnn3sew6zto" w:colFirst="0" w:colLast="0" w:id="37"/>
            <w:bookmarkEnd w:id="37"/>
            <w:r w:rsidRPr="00000000" w:rsidDel="00000000" w:rsidR="00000000">
              <w:rPr>
                <w:rFonts w:ascii="仿宋_GB2312" w:hAnsi="仿宋_GB2312" w:eastAsia="仿宋_GB2312" w:cs="仿宋_GB2312"/>
                <w:sz w:val="28"/>
                <w:rtl w:val="false"/>
              </w:rPr>
              <w:t xml:space="preserve">著作权人证明</w:t>
            </w:r>
          </w:p>
          <w:p w:rsidRPr="00000000" w:rsidR="00000000" w:rsidDel="00000000" w:rsidP="00000000" w:rsidRDefault="00000000">
            <w:pPr>
              <w:contextualSpacing w:val="false"/>
              <w:jc w:val="center"/>
            </w:pPr>
            <w:bookmarkStart w:name="h.59fvh1bxjvfh" w:colFirst="0" w:colLast="0" w:id="38"/>
            <w:bookmarkEnd w:id="38"/>
            <w:r w:rsidRPr="00000000" w:rsidDel="00000000" w:rsidR="00000000">
              <w:rPr>
                <w:rFonts w:ascii="仿宋_GB2312" w:hAnsi="仿宋_GB2312" w:eastAsia="仿宋_GB2312" w:cs="仿宋_GB2312"/>
                <w:sz w:val="28"/>
                <w:rtl w:val="false"/>
              </w:rPr>
              <w:t xml:space="preserve">（证明附后）</w:t>
            </w:r>
          </w:p>
        </w:tc>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left"/>
            </w:pPr>
            <w:bookmarkStart w:name="h.8bfgqb4c64gd" w:colFirst="0" w:colLast="0" w:id="39"/>
            <w:bookmarkEnd w:id="39"/>
            <w:r w:rsidRPr="00000000" w:rsidDel="00000000" w:rsidR="00000000">
              <w:rPr>
                <w:rFonts w:ascii="Wingdings 2" w:hAnsi="Wingdings 2" w:eastAsia="Wingdings 2" w:cs="Wingdings 2"/>
                <w:sz w:val="28"/>
                <w:rtl w:val="false"/>
              </w:rPr>
              <w:t xml:space="preserve">£</w:t>
            </w:r>
            <w:r w:rsidRPr="00000000" w:rsidDel="00000000" w:rsidR="00000000">
              <w:rPr>
                <w:rFonts w:ascii="仿宋_GB2312" w:hAnsi="仿宋_GB2312" w:eastAsia="仿宋_GB2312" w:cs="仿宋_GB2312"/>
                <w:sz w:val="28"/>
                <w:rtl w:val="false"/>
              </w:rPr>
              <w:t xml:space="preserve">著作权人身份证明    □企业法人营业执照   □其他</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ksbvcgoerz0x" w:colFirst="0" w:colLast="0" w:id="40"/>
            <w:bookmarkEnd w:id="40"/>
            <w:r w:rsidRPr="00000000" w:rsidDel="00000000" w:rsidR="00000000">
              <w:rPr>
                <w:rFonts w:ascii="仿宋_GB2312" w:hAnsi="仿宋_GB2312" w:eastAsia="仿宋_GB2312" w:cs="仿宋_GB2312"/>
                <w:sz w:val="28"/>
                <w:rtl w:val="false"/>
              </w:rPr>
              <w:t xml:space="preserve">游戏内容类别</w:t>
            </w:r>
          </w:p>
        </w:tc>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left"/>
            </w:pPr>
            <w:bookmarkStart w:name="h.xjedwohgqucz" w:colFirst="0" w:colLast="0" w:id="41"/>
            <w:bookmarkEnd w:id="41"/>
            <w:r w:rsidRPr="00000000" w:rsidDel="00000000" w:rsidR="00000000">
              <w:rPr>
                <w:rFonts w:ascii="Wingdings 2" w:hAnsi="Wingdings 2" w:eastAsia="Wingdings 2" w:cs="Wingdings 2"/>
                <w:sz w:val="28"/>
                <w:rtl w:val="false"/>
              </w:rPr>
              <w:t xml:space="preserve">£</w:t>
            </w:r>
            <w:r w:rsidRPr="00000000" w:rsidDel="00000000" w:rsidR="00000000">
              <w:rPr>
                <w:rFonts w:ascii="仿宋_GB2312" w:hAnsi="仿宋_GB2312" w:eastAsia="仿宋_GB2312" w:cs="仿宋_GB2312"/>
                <w:sz w:val="28"/>
                <w:rtl w:val="false"/>
              </w:rPr>
              <w:t xml:space="preserve">消除类     </w:t>
            </w:r>
            <w:r w:rsidRPr="00000000" w:rsidDel="00000000" w:rsidR="00000000">
              <w:rPr>
                <w:rFonts w:ascii="Wingdings 2" w:hAnsi="Wingdings 2" w:eastAsia="Wingdings 2" w:cs="Wingdings 2"/>
                <w:sz w:val="28"/>
                <w:rtl w:val="false"/>
              </w:rPr>
              <w:t xml:space="preserve">£</w:t>
            </w:r>
            <w:r w:rsidRPr="00000000" w:rsidDel="00000000" w:rsidR="00000000">
              <w:rPr>
                <w:rFonts w:ascii="仿宋_GB2312" w:hAnsi="仿宋_GB2312" w:eastAsia="仿宋_GB2312" w:cs="仿宋_GB2312"/>
                <w:sz w:val="28"/>
                <w:rtl w:val="false"/>
              </w:rPr>
              <w:t xml:space="preserve">跑酷类        □飞行类       </w:t>
            </w:r>
            <w:r w:rsidRPr="00000000" w:rsidDel="00000000" w:rsidR="00000000">
              <w:rPr>
                <w:rFonts w:ascii="Wingdings 2" w:hAnsi="Wingdings 2" w:eastAsia="Wingdings 2" w:cs="Wingdings 2"/>
                <w:sz w:val="28"/>
                <w:rtl w:val="false"/>
              </w:rPr>
              <w:t xml:space="preserve">£</w:t>
            </w:r>
            <w:r w:rsidRPr="00000000" w:rsidDel="00000000" w:rsidR="00000000">
              <w:rPr>
                <w:rFonts w:ascii="仿宋_GB2312" w:hAnsi="仿宋_GB2312" w:eastAsia="仿宋_GB2312" w:cs="仿宋_GB2312"/>
                <w:sz w:val="28"/>
                <w:rtl w:val="false"/>
              </w:rPr>
              <w:t xml:space="preserve">棋牌类         </w:t>
            </w:r>
            <w:r w:rsidRPr="00000000" w:rsidDel="00000000" w:rsidR="00000000">
              <w:rPr>
                <w:rFonts w:ascii="Wingdings 2" w:hAnsi="Wingdings 2" w:eastAsia="Wingdings 2" w:cs="Wingdings 2"/>
                <w:sz w:val="28"/>
                <w:rtl w:val="false"/>
              </w:rPr>
              <w:t xml:space="preserve">£</w:t>
            </w:r>
            <w:r w:rsidRPr="00000000" w:rsidDel="00000000" w:rsidR="00000000">
              <w:rPr>
                <w:rFonts w:ascii="仿宋_GB2312" w:hAnsi="仿宋_GB2312" w:eastAsia="仿宋_GB2312" w:cs="仿宋_GB2312"/>
                <w:sz w:val="28"/>
                <w:rtl w:val="false"/>
              </w:rPr>
              <w:t xml:space="preserve">解谜类 </w:t>
            </w:r>
            <w:r w:rsidRPr="00000000" w:rsidDel="00000000" w:rsidR="00000000">
              <w:rPr>
                <w:rFonts w:ascii="仿宋_GB2312" w:hAnsi="仿宋_GB2312" w:eastAsia="仿宋_GB2312" w:cs="仿宋_GB2312"/>
                <w:color w:val="0000ff"/>
                <w:sz w:val="28"/>
                <w:rtl w:val="false"/>
              </w:rPr>
              <w:t xml:space="preserve">  </w:t>
            </w:r>
            <w:r w:rsidRPr="00000000" w:rsidDel="00000000" w:rsidR="00000000">
              <w:rPr>
                <w:rFonts w:ascii="仿宋_GB2312" w:hAnsi="仿宋_GB2312" w:eastAsia="仿宋_GB2312" w:cs="仿宋_GB2312"/>
                <w:b w:val="true"/>
                <w:color w:val="0000ff"/>
                <w:sz w:val="28"/>
                <w:rtl w:val="false"/>
              </w:rPr>
              <w:t xml:space="preserve"> </w:t>
            </w:r>
            <w:r w:rsidRPr="00000000" w:rsidDel="00000000" w:rsidR="00000000">
              <w:rPr>
                <w:rFonts w:ascii="仿宋_GB2312" w:hAnsi="仿宋_GB2312" w:eastAsia="仿宋_GB2312" w:cs="仿宋_GB2312"/>
                <w:sz w:val="28"/>
                <w:rtl w:val="false"/>
              </w:rPr>
              <w:t xml:space="preserve">□体育类</w:t>
            </w:r>
            <w:r w:rsidRPr="00000000" w:rsidDel="00000000" w:rsidR="00000000">
              <w:rPr>
                <w:rFonts w:ascii="仿宋_GB2312" w:hAnsi="仿宋_GB2312" w:eastAsia="仿宋_GB2312" w:cs="仿宋_GB2312"/>
                <w:color w:val="0000ff"/>
                <w:sz w:val="28"/>
                <w:rtl w:val="false"/>
              </w:rPr>
              <w:t xml:space="preserve">        </w:t>
            </w:r>
            <w:r w:rsidRPr="00000000" w:rsidDel="00000000" w:rsidR="00000000">
              <w:rPr>
                <w:rFonts w:ascii="仿宋_GB2312" w:hAnsi="仿宋_GB2312" w:eastAsia="仿宋_GB2312" w:cs="仿宋_GB2312"/>
                <w:sz w:val="28"/>
                <w:rtl w:val="false"/>
              </w:rPr>
              <w:t xml:space="preserve">□音乐舞蹈类</w:t>
            </w:r>
            <w:r w:rsidRPr="00000000" w:rsidDel="00000000" w:rsidR="00000000">
              <w:rPr>
                <w:rFonts w:ascii="仿宋_GB2312" w:hAnsi="仿宋_GB2312" w:eastAsia="仿宋_GB2312" w:cs="仿宋_GB2312"/>
                <w:color w:val="0000ff"/>
                <w:sz w:val="28"/>
                <w:rtl w:val="false"/>
              </w:rPr>
              <w:t xml:space="preserve">       </w:t>
            </w:r>
            <w:r w:rsidRPr="00000000" w:rsidDel="00000000" w:rsidR="00000000">
              <w:rPr>
                <w:rFonts w:ascii="仿宋_GB2312" w:hAnsi="仿宋_GB2312" w:eastAsia="仿宋_GB2312" w:cs="仿宋_GB2312"/>
                <w:sz w:val="28"/>
                <w:rtl w:val="false"/>
              </w:rPr>
              <w:t xml:space="preserve">   </w:t>
            </w:r>
          </w:p>
          <w:p w:rsidRPr="00000000" w:rsidR="00000000" w:rsidDel="00000000" w:rsidP="00000000" w:rsidRDefault="00000000">
            <w:pPr>
              <w:contextualSpacing w:val="false"/>
              <w:jc w:val="left"/>
            </w:pPr>
            <w:bookmarkStart w:name="h.floepk0o8fwi" w:colFirst="0" w:colLast="0" w:id="42"/>
            <w:bookmarkEnd w:id="42"/>
            <w:r w:rsidRPr="00000000" w:rsidDel="00000000" w:rsidR="00000000">
              <w:rPr>
                <w:rFonts w:ascii="仿宋_GB2312" w:hAnsi="仿宋_GB2312" w:eastAsia="仿宋_GB2312" w:cs="仿宋_GB2312"/>
                <w:sz w:val="28"/>
                <w:rtl w:val="false"/>
              </w:rPr>
              <w:t xml:space="preserve">□其他</w:t>
            </w:r>
            <w:r w:rsidRPr="00000000" w:rsidDel="00000000" w:rsidR="00000000">
              <w:rPr>
                <w:rFonts w:ascii="仿宋_GB2312" w:hAnsi="仿宋_GB2312" w:eastAsia="仿宋_GB2312" w:cs="仿宋_GB2312"/>
                <w:sz w:val="28"/>
                <w:u w:val="single"/>
                <w:rtl w:val="false"/>
              </w:rPr>
              <w:t xml:space="preserve">  xxxx    </w:t>
            </w:r>
            <w:r w:rsidRPr="00000000" w:rsidDel="00000000" w:rsidR="00000000">
              <w:rPr>
                <w:rFonts w:ascii="仿宋_GB2312" w:hAnsi="仿宋_GB2312" w:eastAsia="仿宋_GB2312" w:cs="仿宋_GB2312"/>
                <w:sz w:val="28"/>
                <w:rtl w:val="false"/>
              </w:rPr>
              <w:t xml:space="preserve">（具体说明）</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2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cisvgbm0pwft" w:colFirst="0" w:colLast="0" w:id="43"/>
            <w:bookmarkEnd w:id="43"/>
            <w:r w:rsidRPr="00000000" w:rsidDel="00000000" w:rsidR="00000000">
              <w:rPr>
                <w:rFonts w:ascii="仿宋_GB2312" w:hAnsi="仿宋_GB2312" w:eastAsia="仿宋_GB2312" w:cs="仿宋_GB2312"/>
                <w:sz w:val="28"/>
                <w:rtl w:val="false"/>
              </w:rPr>
              <w:t xml:space="preserve">上网运营时间</w:t>
            </w:r>
          </w:p>
        </w:tc>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left"/>
            </w:pPr>
            <w:bookmarkStart w:name="h.dgdgzojvkz3e" w:colFirst="0" w:colLast="0" w:id="44"/>
            <w:bookmarkEnd w:id="44"/>
            <w:r w:rsidRPr="00000000" w:rsidDel="00000000" w:rsidR="00000000">
              <w:rPr>
                <w:rFonts w:ascii="仿宋_GB2312" w:hAnsi="仿宋_GB2312" w:eastAsia="仿宋_GB2312" w:cs="仿宋_GB2312"/>
                <w:sz w:val="28"/>
                <w:rtl w:val="false"/>
              </w:rPr>
              <w:t xml:space="preserve">              2022年 x 月 xx 日</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48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hywmbpfpufrt" w:colFirst="0" w:colLast="0" w:id="45"/>
            <w:bookmarkEnd w:id="45"/>
            <w:r w:rsidRPr="00000000" w:rsidDel="00000000" w:rsidR="00000000">
              <w:rPr>
                <w:rFonts w:ascii="仿宋_GB2312" w:hAnsi="仿宋_GB2312" w:eastAsia="仿宋_GB2312" w:cs="仿宋_GB2312"/>
                <w:sz w:val="28"/>
                <w:rtl w:val="false"/>
              </w:rPr>
              <w:t xml:space="preserve">盈利模式</w:t>
            </w:r>
          </w:p>
        </w:tc>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left"/>
            </w:pPr>
            <w:bookmarkStart w:name="h.lzida12tr0rz" w:colFirst="0" w:colLast="0" w:id="46"/>
            <w:bookmarkEnd w:id="46"/>
            <w:r w:rsidRPr="00000000" w:rsidDel="00000000" w:rsidR="00000000">
              <w:rPr>
                <w:rFonts w:ascii="仿宋_GB2312" w:hAnsi="仿宋_GB2312" w:eastAsia="仿宋_GB2312" w:cs="仿宋_GB2312"/>
                <w:sz w:val="28"/>
                <w:rtl w:val="false"/>
              </w:rPr>
              <w:t xml:space="preserve">□广告盈利    □纯免费   □其他</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20" w:hRule="atLeast"/>
        </w:trPr>
        <w:tc>
          <w:tcPr>
            <w:tcBorders>
              <w:top w:val="single" w:color="000000" w:sz="4" w:space="0"/>
              <w:bottom w:val="nil" w:color="000000" w:sz="0" w:space="0"/>
              <w:right w:val="single" w:color="000000" w:sz="4" w:space="0"/>
            </w:tcBorders>
            <w:vAlign w:val="center"/>
          </w:tcPr>
          <w:p w:rsidRPr="00000000" w:rsidR="00000000" w:rsidDel="00000000" w:rsidP="00000000" w:rsidRDefault="00000000">
            <w:pPr>
              <w:contextualSpacing w:val="false"/>
              <w:jc w:val="center"/>
            </w:pPr>
            <w:bookmarkStart w:name="h.xkapnxk7zd1g" w:colFirst="0" w:colLast="0" w:id="47"/>
            <w:bookmarkEnd w:id="47"/>
            <w:r w:rsidRPr="00000000" w:rsidDel="00000000" w:rsidR="00000000">
              <w:rPr>
                <w:rFonts w:ascii="仿宋_GB2312" w:hAnsi="仿宋_GB2312" w:eastAsia="仿宋_GB2312" w:cs="仿宋_GB2312"/>
                <w:sz w:val="28"/>
                <w:rtl w:val="false"/>
              </w:rPr>
              <w:t xml:space="preserve">游戏来源</w:t>
            </w:r>
          </w:p>
        </w:tc>
        <w:tc>
          <w:tcPr>
            <w:hMerge w:val="restart"/>
            <w:tcBorders>
              <w:top w:val="single" w:color="000000" w:sz="4" w:space="0"/>
              <w:bottom w:val="nil" w:color="000000" w:sz="0" w:space="0"/>
              <w:right w:val="single" w:color="000000" w:sz="12" w:space="0"/>
            </w:tcBorders>
            <w:vAlign w:val="center"/>
          </w:tcPr>
          <w:p w:rsidRPr="00000000" w:rsidR="00000000" w:rsidDel="00000000" w:rsidP="00000000" w:rsidRDefault="00000000">
            <w:pPr>
              <w:contextualSpacing w:val="false"/>
              <w:jc w:val="left"/>
            </w:pPr>
            <w:bookmarkStart w:name="h.zmc6t7e7klfp" w:colFirst="0" w:colLast="0" w:id="48"/>
            <w:bookmarkEnd w:id="48"/>
            <w:r w:rsidRPr="00000000" w:rsidDel="00000000" w:rsidR="00000000">
              <w:rPr>
                <w:rFonts w:ascii="仿宋_GB2312" w:hAnsi="仿宋_GB2312" w:eastAsia="仿宋_GB2312" w:cs="仿宋_GB2312"/>
                <w:sz w:val="28"/>
                <w:rtl w:val="false"/>
              </w:rPr>
              <w:t xml:space="preserve">□</w:t>
            </w:r>
            <w:r w:rsidRPr="00000000" w:rsidDel="00000000" w:rsidR="00000000">
              <w:rPr>
                <w:rFonts w:ascii="宋体" w:hAnsi="宋体" w:eastAsia="宋体" w:cs="宋体"/>
                <w:b w:val="true"/>
                <w:sz w:val="28"/>
                <w:rtl w:val="false"/>
              </w:rPr>
              <w:t xml:space="preserve"> </w:t>
            </w:r>
            <w:r w:rsidRPr="00000000" w:rsidDel="00000000" w:rsidR="00000000">
              <w:rPr>
                <w:rFonts w:ascii="仿宋_GB2312" w:hAnsi="仿宋_GB2312" w:eastAsia="仿宋_GB2312" w:cs="仿宋_GB2312"/>
                <w:sz w:val="28"/>
                <w:rtl w:val="false"/>
              </w:rPr>
              <w:t xml:space="preserve">国产   </w:t>
            </w:r>
          </w:p>
          <w:p w:rsidRPr="00000000" w:rsidR="00000000" w:rsidDel="00000000" w:rsidP="00000000" w:rsidRDefault="00000000">
            <w:pPr>
              <w:contextualSpacing w:val="false"/>
              <w:jc w:val="left"/>
            </w:pPr>
            <w:bookmarkStart w:name="h.w5hvgolxfxpx" w:colFirst="0" w:colLast="0" w:id="49"/>
            <w:bookmarkEnd w:id="49"/>
            <w:r w:rsidRPr="00000000" w:rsidDel="00000000" w:rsidR="00000000">
              <w:rPr>
                <w:rFonts w:ascii="Wingdings 2" w:hAnsi="Wingdings 2" w:eastAsia="Wingdings 2" w:cs="Wingdings 2"/>
                <w:sz w:val="28"/>
                <w:rtl w:val="false"/>
              </w:rPr>
              <w:t xml:space="preserve">£</w:t>
            </w:r>
            <w:r w:rsidRPr="00000000" w:rsidDel="00000000" w:rsidR="00000000">
              <w:rPr>
                <w:rFonts w:ascii="仿宋_GB2312" w:hAnsi="仿宋_GB2312" w:eastAsia="仿宋_GB2312" w:cs="仿宋_GB2312"/>
                <w:sz w:val="28"/>
                <w:rtl w:val="false"/>
              </w:rPr>
              <w:t xml:space="preserve"> 引进</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r>
        <w:trPr>
          <w:trHeight w:val="540" w:hRule="atLeast"/>
        </w:trPr>
        <w:tc>
          <w:tcPr>
            <w:tcBorders>
              <w:top w:val="single" w:color="000000" w:sz="4" w:space="0"/>
              <w:bottom w:val="single" w:color="000000" w:sz="4" w:space="0"/>
            </w:tcBorders>
            <w:vAlign w:val="center"/>
          </w:tcPr>
          <w:p w:rsidRPr="00000000" w:rsidR="00000000" w:rsidDel="00000000" w:rsidP="00000000" w:rsidRDefault="00000000">
            <w:pPr>
              <w:contextualSpacing w:val="false"/>
              <w:jc w:val="center"/>
            </w:pPr>
            <w:bookmarkStart w:name="h.ec2hceylh3cf" w:colFirst="0" w:colLast="0" w:id="50"/>
            <w:bookmarkEnd w:id="50"/>
            <w:r w:rsidRPr="00000000" w:rsidDel="00000000" w:rsidR="00000000">
              <w:rPr>
                <w:rFonts w:ascii="仿宋_GB2312" w:hAnsi="仿宋_GB2312" w:eastAsia="仿宋_GB2312" w:cs="仿宋_GB2312"/>
                <w:sz w:val="28"/>
                <w:rtl w:val="false"/>
              </w:rPr>
              <w:t xml:space="preserve"> 其他运营平台</w:t>
            </w:r>
          </w:p>
        </w:tc>
        <w:tc>
          <w:tcPr>
            <w:hMerge w:val="restart"/>
            <w:tcBorders>
              <w:top w:val="single" w:color="000000" w:sz="4" w:space="0"/>
              <w:bottom w:val="single" w:color="000000" w:sz="4" w:space="0"/>
              <w:right w:val="single" w:color="000000" w:sz="12" w:space="0"/>
            </w:tcBorders>
            <w:vAlign w:val="center"/>
          </w:tcPr>
          <w:p w:rsidRPr="00000000" w:rsidR="00000000" w:rsidDel="00000000" w:rsidP="00000000" w:rsidRDefault="00000000">
            <w:pPr>
              <w:contextualSpacing w:val="false"/>
              <w:jc w:val="center"/>
            </w:pPr>
            <w:bookmarkStart w:name="h.57lggocsmpon" w:colFirst="0" w:colLast="0" w:id="51"/>
            <w:bookmarkEnd w:id="51"/>
            <w:r w:rsidRPr="00000000" w:rsidDel="00000000" w:rsidR="00000000">
              <w:rPr>
                <w:rFonts w:ascii="仿宋_GB2312" w:hAnsi="仿宋_GB2312" w:eastAsia="仿宋_GB2312" w:cs="仿宋_GB2312"/>
                <w:sz w:val="28"/>
                <w:rtl w:val="false"/>
              </w:rPr>
              <w:t xml:space="preserve">必填</w:t>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c>
          <w:tcPr>
            <w:hMerge w:val="continue"/>
            <w:tcMar>
              <w:left w:w="115" w:type="dxa"/>
              <w:right w:w="115" w:type="dxa"/>
            </w:tcMar>
          </w:tcPr>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c>
      </w:tr>
    </w:tbl>
    <w:p w:rsidRPr="00000000" w:rsidR="00000000" w:rsidDel="00000000" w:rsidP="00000000" w:rsidRDefault="00000000">
      <w:pPr>
        <w:spacing w:before="0" w:after="200" w:line="276" w:lineRule="auto"/>
        <w:ind w:left="0" w:right="0" w:firstLine="0"/>
        <w:contextualSpacing w:val="false"/>
        <w:jc w:val="left"/>
      </w:pPr>
      <w:r w:rsidRPr="00000000" w:rsidDel="00000000" w:rsidR="00000000">
        <w:rPr>
          <w:rtl w:val="false"/>
        </w:rPr>
      </w:r>
    </w:p>
    <w:tbl>
      <w:tblPr>
        <w:tblStyle w:val="DocTable2"/>
        <w:bidiVisual w:val="false"/>
        <w:tblW w:w="9927" w:type="dxa"/>
        <w:jc w:val="left"/>
        <w:tblBorders>
          <w:top w:val="single" w:color="000000" w:sz="12" w:space="0"/>
          <w:left w:val="single" w:color="000000" w:sz="12" w:space="0"/>
          <w:bottom w:val="single" w:color="999999" w:sz="4" w:space="0"/>
          <w:right w:val="single" w:color="999999" w:sz="4" w:space="0"/>
          <w:insideH w:val="single" w:color="999999" w:sz="4" w:space="0"/>
          <w:insideV w:val="single" w:color="000000" w:sz="4" w:space="0"/>
        </w:tblBorders>
        <w:tblLayout w:type="fixed"/>
        <w:tblLook w:val="0000"/>
      </w:tblPr>
      <w:tblGrid>
        <w:gridCol w:w="9927"/>
      </w:tblGrid>
      <w:tr>
        <w:trPr>
          <w:trHeight w:val="13200" w:hRule="atLeast"/>
        </w:trPr>
        <w:tc>
          <w:tcPr>
            <w:tcBorders>
              <w:top w:val="single" w:color="000000" w:sz="6" w:space="0"/>
              <w:left w:val="single" w:color="000000" w:sz="6" w:space="0"/>
              <w:bottom w:val="single" w:color="000000" w:sz="6" w:space="0"/>
              <w:right w:val="single" w:color="000000" w:sz="6" w:space="0"/>
            </w:tcBorders>
            <w:tcMar>
              <w:left w:w="100" w:type="dxa"/>
              <w:right w:w="100" w:type="dxa"/>
            </w:tcMar>
            <w:vAlign w:val="center"/>
          </w:tcPr>
          <w:p w:rsidRPr="00000000" w:rsidR="00000000" w:rsidDel="00000000" w:rsidP="00000000" w:rsidRDefault="00000000">
            <w:pPr>
              <w:spacing w:before="120" w:after="0" w:line="240" w:lineRule="auto"/>
              <w:ind w:left="0" w:right="0" w:firstLine="0"/>
              <w:contextualSpacing w:val="false"/>
              <w:jc w:val="center"/>
              <w:rPr/>
            </w:pPr>
            <w:bookmarkStart w:name="h.apnscd8zx5kh" w:colFirst="0" w:colLast="0" w:id="52"/>
            <w:bookmarkEnd w:id="52"/>
            <w:r w:rsidRPr="00000000" w:rsidDel="00000000" w:rsidR="00000000">
              <w:rPr>
                <w:rtl w:val="false"/>
              </w:rPr>
            </w:r>
          </w:p>
          <w:p w:rsidRPr="00000000" w:rsidR="00000000" w:rsidDel="00000000" w:rsidP="00000000" w:rsidRDefault="00000000">
            <w:pPr>
              <w:spacing w:before="120" w:after="0" w:line="240" w:lineRule="auto"/>
              <w:ind w:left="0" w:right="0" w:firstLine="0"/>
              <w:contextualSpacing w:val="false"/>
              <w:jc w:val="center"/>
              <w:rPr/>
            </w:pPr>
            <w:bookmarkStart w:name="h.oypc4cp15oba" w:colFirst="0" w:colLast="0" w:id="53"/>
            <w:bookmarkEnd w:id="53"/>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30"/>
                <w:rtl w:val="false"/>
              </w:rPr>
              <w:t xml:space="preserve">小游戏申请单位审读报告</w:t>
            </w:r>
            <w:r w:rsidRPr="00000000" w:rsidDel="00000000" w:rsidR="00000000">
              <w:rPr>
                <w:rtl w:val="false"/>
              </w:rPr>
            </w:r>
          </w:p>
          <w:p w:rsidRPr="00000000" w:rsidR="00000000" w:rsidDel="00000000" w:rsidP="00000000" w:rsidRDefault="00000000">
            <w:pPr>
              <w:spacing w:before="120" w:after="0" w:line="240" w:lineRule="auto"/>
              <w:ind w:left="0" w:right="0" w:firstLine="0"/>
              <w:contextualSpacing w:val="false"/>
              <w:jc w:val="left"/>
              <w:rPr/>
            </w:pPr>
            <w:bookmarkStart w:name="h.8f29c4yvjsw4" w:colFirst="0" w:colLast="0" w:id="54"/>
            <w:bookmarkEnd w:id="54"/>
            <w:r w:rsidRPr="00000000" w:rsidDel="00000000" w:rsidR="00000000">
              <w:rPr>
                <w:rtl w:val="false"/>
              </w:rPr>
            </w:r>
          </w:p>
          <w:p w:rsidRPr="00000000" w:rsidR="00000000" w:rsidDel="00000000" w:rsidP="00000000" w:rsidRDefault="00000000">
            <w:pPr>
              <w:spacing w:before="120" w:after="0" w:line="240" w:lineRule="auto"/>
              <w:ind w:left="0" w:right="0" w:firstLine="0"/>
              <w:contextualSpacing w:val="false"/>
              <w:jc w:val="left"/>
              <w:rPr/>
            </w:pPr>
            <w:bookmarkStart w:name="h.9zy8fqlihhyz" w:colFirst="0" w:colLast="0" w:id="55"/>
            <w:bookmarkEnd w:id="55"/>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30"/>
                <w:rtl w:val="false"/>
              </w:rPr>
              <w:t xml:space="preserve">一、游戏作品内容准确介绍〔包括但不限于：游戏背景、扮演角色、游戏角色、场景、主要情节、玩法、功能（系统）、主要特点、游戏使用方法等〕，须逐项详细说明</w:t>
            </w:r>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8"/>
                <w:rtl w:val="false"/>
              </w:rPr>
              <w:t xml:space="preserve">并配必要图片</w:t>
            </w:r>
          </w:p>
          <w:p w:rsidRPr="00000000" w:rsidR="00000000" w:rsidDel="00000000" w:rsidP="00000000" w:rsidRDefault="00000000">
            <w:pPr>
              <w:spacing w:before="120" w:after="0" w:line="240" w:lineRule="auto"/>
              <w:ind w:left="0" w:right="0" w:firstLine="0"/>
              <w:contextualSpacing w:val="false"/>
              <w:jc w:val="left"/>
              <w:rPr/>
            </w:pPr>
            <w:bookmarkStart w:name="h.bnbx4mrlzhtt" w:colFirst="0" w:colLast="0" w:id="56"/>
            <w:bookmarkEnd w:id="56"/>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28ydp5fpn365" w:colFirst="0" w:colLast="0" w:id="57"/>
            <w:bookmarkEnd w:id="57"/>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8"/>
                <w:rtl w:val="false"/>
              </w:rPr>
              <w:t xml:space="preserve">1：游戏背景</w:t>
            </w:r>
          </w:p>
          <w:p w:rsidRPr="00000000" w:rsidR="00000000" w:rsidDel="00000000" w:rsidP="00000000" w:rsidRDefault="00000000">
            <w:pPr>
              <w:spacing w:before="0" w:after="0" w:line="240" w:lineRule="auto"/>
              <w:ind w:left="0" w:right="0" w:firstLine="0"/>
              <w:contextualSpacing w:val="false"/>
              <w:jc w:val="both"/>
              <w:rPr/>
            </w:pPr>
            <w:bookmarkStart w:name="h.b2bizv44p2wm" w:colFirst="0" w:colLast="0" w:id="58"/>
            <w:bookmarkEnd w:id="58"/>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     描述此款游戏的设计背景及主要环节，互动及升级玩法等，说明游戏趣味性等，并配图。</w:t>
            </w:r>
          </w:p>
          <w:p w:rsidRPr="00000000" w:rsidR="00000000" w:rsidDel="00000000" w:rsidP="00000000" w:rsidRDefault="00000000">
            <w:pPr>
              <w:spacing w:before="0" w:after="0" w:line="240" w:lineRule="auto"/>
              <w:ind w:left="0" w:right="0" w:firstLine="0"/>
              <w:contextualSpacing w:val="false"/>
              <w:jc w:val="both"/>
              <w:rPr/>
            </w:pPr>
            <w:bookmarkStart w:name="h.yn2r9e8kgi9u" w:colFirst="0" w:colLast="0" w:id="59"/>
            <w:bookmarkEnd w:id="59"/>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color w:val="000000"/>
                <w:sz w:val="22"/>
                <w:rtl w:val="false"/>
              </w:rPr>
              <w:t xml:space="preserve">   </w:t>
            </w:r>
          </w:p>
          <w:p w:rsidRPr="00000000" w:rsidR="00000000" w:rsidDel="00000000" w:rsidP="00000000" w:rsidRDefault="00000000">
            <w:pPr>
              <w:spacing w:before="0" w:after="0" w:line="240" w:lineRule="auto"/>
              <w:ind w:left="0" w:right="0" w:firstLine="0"/>
              <w:contextualSpacing w:val="false"/>
              <w:jc w:val="both"/>
              <w:rPr/>
            </w:pPr>
            <w:bookmarkStart w:name="h.i78mr9p5h9n1" w:colFirst="0" w:colLast="0" w:id="60"/>
            <w:bookmarkEnd w:id="60"/>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8"/>
                <w:rtl w:val="false"/>
              </w:rPr>
              <w:t xml:space="preserve">2：游戏角色</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fvece5dh1imc" w:colFirst="0" w:colLast="0" w:id="61"/>
            <w:bookmarkEnd w:id="61"/>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分别介绍游戏中出现的所有角色，并展示角色图片。</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209rbe7s5wlj" w:colFirst="0" w:colLast="0" w:id="62"/>
            <w:bookmarkEnd w:id="62"/>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hzedn9qw7f2a" w:colFirst="0" w:colLast="0" w:id="63"/>
            <w:bookmarkEnd w:id="63"/>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8"/>
                <w:rtl w:val="false"/>
              </w:rPr>
              <w:t xml:space="preserve">3：游戏场景（界面/地图）</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1lm92156xm4k" w:colFirst="0" w:colLast="0" w:id="64"/>
            <w:bookmarkEnd w:id="64"/>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2"/>
                <w:rtl w:val="false"/>
              </w:rPr>
              <w:t xml:space="preserve">3.1：主界面</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xtkquf5ov852" w:colFirst="0" w:colLast="0" w:id="65"/>
            <w:bookmarkEnd w:id="65"/>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游戏主界面分布图（包括顶部、底部、左侧、右侧、场景中等）说明及图片。</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fmxc3pe4rf55" w:colFirst="0" w:colLast="0" w:id="66"/>
            <w:bookmarkEnd w:id="66"/>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d3izblji1dov" w:colFirst="0" w:colLast="0" w:id="67"/>
            <w:bookmarkEnd w:id="67"/>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color w:val="000000"/>
                <w:sz w:val="22"/>
                <w:rtl w:val="false"/>
              </w:rPr>
              <w:t xml:space="preserve">设置按钮：</w:t>
            </w:r>
          </w:p>
          <w:p w:rsidRPr="00000000" w:rsidR="00000000" w:rsidDel="00000000" w:rsidP="00000000" w:rsidRDefault="00000000">
            <w:pPr>
              <w:spacing w:before="0" w:after="0" w:line="240" w:lineRule="auto"/>
              <w:ind w:left="0" w:right="0" w:firstLine="0"/>
              <w:contextualSpacing w:val="false"/>
              <w:jc w:val="both"/>
              <w:rPr/>
            </w:pPr>
            <w:bookmarkStart w:name="h.gn9qn9w8ip7r" w:colFirst="0" w:colLast="0" w:id="68"/>
            <w:bookmarkEnd w:id="68"/>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分别说明音乐、音效、震动等开关设置情况，并配图说明。</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u3la3qx2dsxx" w:colFirst="0" w:colLast="0" w:id="69"/>
            <w:bookmarkEnd w:id="69"/>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记录及关卡设置情况，并配图说明。</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495stgll25zp" w:colFirst="0" w:colLast="0" w:id="70"/>
            <w:bookmarkEnd w:id="70"/>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3sr5okulccbo" w:colFirst="0" w:colLast="0" w:id="71"/>
            <w:bookmarkEnd w:id="71"/>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2"/>
                <w:rtl w:val="false"/>
              </w:rPr>
              <w:t xml:space="preserve">3.2：地图</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uvfl42xhttdm" w:colFirst="0" w:colLast="0" w:id="72"/>
            <w:bookmarkEnd w:id="72"/>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介绍地图设置情况，并配图说明。</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vtntfs8r4tt1" w:colFirst="0" w:colLast="0" w:id="73"/>
            <w:bookmarkEnd w:id="73"/>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47jo1oy9bxuz" w:colFirst="0" w:colLast="0" w:id="74"/>
            <w:bookmarkEnd w:id="74"/>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8"/>
                <w:rtl w:val="false"/>
              </w:rPr>
              <w:t xml:space="preserve">4：道具</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t15j2pqjcnpl" w:colFirst="0" w:colLast="0" w:id="75"/>
            <w:bookmarkEnd w:id="75"/>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2"/>
                <w:rtl w:val="false"/>
              </w:rPr>
              <w:t xml:space="preserve">4.1：装扮道具</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1en7hlloafvw" w:colFirst="0" w:colLast="0" w:id="76"/>
            <w:bookmarkEnd w:id="76"/>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介绍游戏中所有装扮道具，并配图。</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7u0n0krqa99n" w:colFirst="0" w:colLast="0" w:id="77"/>
            <w:bookmarkEnd w:id="77"/>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2"/>
                <w:rtl w:val="false"/>
              </w:rPr>
              <w:t xml:space="preserve">4.2：货币的产出与消耗</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4yuo3mi4ygbb" w:colFirst="0" w:colLast="0" w:id="78"/>
            <w:bookmarkEnd w:id="78"/>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介绍游戏中所有货币的形式，逐一介绍每种货币的产出方式和消耗方式，并配图。</w:t>
            </w:r>
          </w:p>
          <w:p w:rsidRPr="00000000" w:rsidR="00000000" w:rsidDel="00000000" w:rsidP="00000000" w:rsidRDefault="00000000">
            <w:pPr>
              <w:spacing w:before="0" w:after="0" w:line="240" w:lineRule="auto"/>
              <w:ind w:left="0" w:right="0" w:firstLine="0"/>
              <w:contextualSpacing w:val="false"/>
              <w:jc w:val="both"/>
              <w:rPr/>
            </w:pPr>
            <w:bookmarkStart w:name="h.slfouf6c6lxy" w:colFirst="0" w:colLast="0" w:id="79"/>
            <w:bookmarkEnd w:id="79"/>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vqs01atqbm22" w:colFirst="0" w:colLast="0" w:id="80"/>
            <w:bookmarkEnd w:id="80"/>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8"/>
                <w:rtl w:val="false"/>
              </w:rPr>
              <w:t xml:space="preserve">5：主要情节</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kfaqrpcmlflt" w:colFirst="0" w:colLast="0" w:id="81"/>
            <w:bookmarkEnd w:id="81"/>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简要介绍游戏故事情节，并配图。</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xf5qyqa1x45e" w:colFirst="0" w:colLast="0" w:id="82"/>
            <w:bookmarkEnd w:id="82"/>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e6oe46ekng0t" w:colFirst="0" w:colLast="0" w:id="83"/>
            <w:bookmarkEnd w:id="83"/>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8"/>
                <w:rtl w:val="false"/>
              </w:rPr>
              <w:t xml:space="preserve">6：游戏玩法</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7l0p1l6velhc" w:colFirst="0" w:colLast="0" w:id="84"/>
            <w:bookmarkEnd w:id="84"/>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分步骤介绍游戏各项玩法，并配图。</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tvfsxe8nek58" w:colFirst="0" w:colLast="0" w:id="85"/>
            <w:bookmarkEnd w:id="85"/>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qxahnzsv7q1p" w:colFirst="0" w:colLast="0" w:id="86"/>
            <w:bookmarkEnd w:id="86"/>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28"/>
                <w:rtl w:val="false"/>
              </w:rPr>
              <w:t xml:space="preserve">7：游戏系统功能</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65jutj28ew7d" w:colFirst="0" w:colLast="0" w:id="87"/>
            <w:bookmarkEnd w:id="87"/>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1.分类介绍游戏各个系统功能，并配图。</w:t>
            </w:r>
          </w:p>
          <w:p w:rsidRPr="00000000" w:rsidR="00000000" w:rsidDel="00000000" w:rsidP="00000000" w:rsidRDefault="00000000">
            <w:pPr>
              <w:spacing w:before="0" w:after="0" w:line="240" w:lineRule="auto"/>
              <w:ind w:left="0" w:right="0" w:firstLine="0"/>
              <w:contextualSpacing w:val="false"/>
              <w:jc w:val="both"/>
              <w:rPr/>
            </w:pPr>
            <w:bookmarkStart w:name="h.qf28c5o3m8w6" w:colFirst="0" w:colLast="0" w:id="88"/>
            <w:bookmarkEnd w:id="88"/>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2.简要介绍系统功能的主要特点。</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qbqgcea5q42f" w:colFirst="0" w:colLast="0" w:id="89"/>
            <w:bookmarkEnd w:id="89"/>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3f0em61m7hq2" w:colFirst="0" w:colLast="0" w:id="90"/>
            <w:bookmarkEnd w:id="90"/>
            <w:r w:rsidRPr="00000000" w:rsidDel="00000000" w:rsidR="00000000">
              <w:rPr>
                <w:rtl w:val="false"/>
              </w:rPr>
            </w:r>
          </w:p>
          <w:p w:rsidRPr="00000000" w:rsidR="00000000" w:rsidDel="00000000" w:rsidP="00000000" w:rsidRDefault="00000000">
            <w:pPr>
              <w:spacing w:before="0" w:after="0" w:line="240" w:lineRule="auto"/>
              <w:ind w:left="0" w:right="0" w:firstLine="600"/>
              <w:contextualSpacing w:val="false"/>
              <w:jc w:val="both"/>
              <w:rPr/>
            </w:pPr>
            <w:bookmarkStart w:name="h.uhhosyjmyxyc" w:colFirst="0" w:colLast="0" w:id="91"/>
            <w:bookmarkEnd w:id="91"/>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30"/>
                <w:rtl w:val="false"/>
              </w:rPr>
              <w:t xml:space="preserve"> </w:t>
            </w:r>
            <w:r w:rsidRPr="00000000" w:rsidDel="00000000" w:rsidR="00000000">
              <w:rPr>
                <w:rtl w:val="false"/>
              </w:rPr>
            </w:r>
          </w:p>
          <w:p w:rsidRPr="00000000" w:rsidR="00000000" w:rsidDel="00000000" w:rsidP="00000000" w:rsidRDefault="00000000">
            <w:pPr>
              <w:spacing w:before="0" w:after="0" w:line="240" w:lineRule="auto"/>
              <w:ind w:left="0" w:right="0" w:firstLine="600"/>
              <w:contextualSpacing w:val="false"/>
              <w:jc w:val="both"/>
              <w:rPr/>
            </w:pPr>
            <w:bookmarkStart w:name="h.9z5zbfmuxhlj" w:colFirst="0" w:colLast="0" w:id="92"/>
            <w:bookmarkEnd w:id="92"/>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30"/>
                <w:rtl w:val="false"/>
              </w:rPr>
              <w:t xml:space="preserve"> </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yzzsans0sgvd" w:colFirst="0" w:colLast="0" w:id="93"/>
            <w:bookmarkEnd w:id="93"/>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b w:val="true"/>
                <w:color w:val="000000"/>
                <w:sz w:val="30"/>
                <w:rtl w:val="false"/>
              </w:rPr>
              <w:t xml:space="preserve">（二）、游戏申请的审读意见（包括审读起止时间、审读发现的问题和修改过程、最终审读意见等，问题描述和修改过程须配对比图片）</w:t>
            </w:r>
            <w:r w:rsidRPr="00000000" w:rsidDel="00000000" w:rsidR="00000000">
              <w:rPr>
                <w:rtl w:val="false"/>
              </w:rPr>
            </w:r>
          </w:p>
          <w:p w:rsidRPr="00000000" w:rsidR="00000000" w:rsidDel="00000000" w:rsidP="00000000" w:rsidRDefault="00000000">
            <w:pPr>
              <w:spacing w:before="0" w:after="0" w:line="240" w:lineRule="auto"/>
              <w:ind w:left="0" w:right="0" w:firstLine="0"/>
              <w:contextualSpacing w:val="false"/>
              <w:jc w:val="both"/>
              <w:rPr/>
            </w:pPr>
            <w:bookmarkStart w:name="h.rv1euo7rq8rr" w:colFirst="0" w:colLast="0" w:id="94"/>
            <w:bookmarkEnd w:id="94"/>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某年某月某日 对游戏进行第X次审读，审读意见如下：</w:t>
            </w:r>
          </w:p>
          <w:p w:rsidRPr="00000000" w:rsidR="00000000" w:rsidDel="00000000" w:rsidP="00000000" w:rsidRDefault="00000000">
            <w:pPr>
              <w:spacing w:before="0" w:after="0" w:line="240" w:lineRule="auto"/>
              <w:ind w:left="0" w:right="0" w:firstLine="0"/>
              <w:contextualSpacing w:val="false"/>
              <w:jc w:val="both"/>
              <w:rPr/>
            </w:pPr>
            <w:bookmarkStart w:name="h.xcgm5ddjm9qb" w:colFirst="0" w:colLast="0" w:id="95"/>
            <w:bookmarkEnd w:id="95"/>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该游戏为XX类游戏，经审核，该游戏内容符合国家的法律、法规及出版管理的有关规定，符合国家新闻出版署关于进一步严格管理切实防止未成年人沉迷网络游戏的通知（国新出发[XXXX]XX号）规定，符合我国社会主义道德规范的要求，不含诱发未成年人模仿违反社会的公德行为和违法犯罪行为的内容，不含恐怖、残酷等妨碍未成年人身心健康的内容。</w:t>
            </w:r>
          </w:p>
          <w:p w:rsidRPr="00000000" w:rsidR="00000000" w:rsidDel="00000000" w:rsidP="00000000" w:rsidRDefault="00000000">
            <w:pPr>
              <w:spacing w:before="0" w:after="0" w:line="240" w:lineRule="auto"/>
              <w:ind w:left="0" w:right="0" w:firstLine="0"/>
              <w:contextualSpacing w:val="false"/>
              <w:jc w:val="both"/>
              <w:rPr/>
            </w:pPr>
            <w:bookmarkStart w:name="h.z77wkjbjneeg" w:colFirst="0" w:colLast="0" w:id="96"/>
            <w:bookmarkEnd w:id="96"/>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本单位承诺上述内容真实、全面、有效，并保证此作品上网出版运营后不添加违反《出版管理条例》、《互联网信息服务管理办法》、《网络出版服务管理规定》、《移动游戏内容规范》等规定的内容。</w:t>
            </w:r>
          </w:p>
          <w:p w:rsidRPr="00000000" w:rsidR="00000000" w:rsidDel="00000000" w:rsidP="00000000" w:rsidRDefault="00000000">
            <w:pPr>
              <w:spacing w:before="0" w:after="0" w:line="240" w:lineRule="auto"/>
              <w:ind w:left="0" w:right="0" w:firstLine="0"/>
              <w:contextualSpacing w:val="false"/>
              <w:jc w:val="both"/>
              <w:rPr/>
            </w:pPr>
            <w:bookmarkStart w:name="h.wmn6g4ybhwyt" w:colFirst="0" w:colLast="0" w:id="97"/>
            <w:bookmarkEnd w:id="97"/>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我平台联合运营小游戏《XX》已按照国家新闻出版署要求，接入用户实名及防沉迷系统。我平台严格遵守国家新闻出版署关于用户身份验证及未成年人防沉迷设置的各项规定，切实保护未成年人合法权益。</w:t>
            </w:r>
          </w:p>
          <w:p w:rsidRPr="00000000" w:rsidR="00000000" w:rsidDel="00000000" w:rsidP="00000000" w:rsidRDefault="00000000">
            <w:pPr>
              <w:spacing w:before="0" w:after="0" w:line="240" w:lineRule="auto"/>
              <w:ind w:left="0" w:right="0" w:firstLine="0"/>
              <w:contextualSpacing w:val="false"/>
              <w:jc w:val="both"/>
              <w:rPr/>
            </w:pPr>
            <w:bookmarkStart w:name="h.7i7mdnhppkno" w:colFirst="0" w:colLast="0" w:id="98"/>
            <w:bookmarkEnd w:id="98"/>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 </w:t>
            </w:r>
          </w:p>
          <w:p w:rsidRPr="00000000" w:rsidR="00000000" w:rsidDel="00000000" w:rsidP="00000000" w:rsidRDefault="00000000">
            <w:pPr>
              <w:spacing w:before="0" w:after="0" w:line="240" w:lineRule="auto"/>
              <w:ind w:left="0" w:right="0" w:firstLine="0"/>
              <w:contextualSpacing w:val="false"/>
              <w:jc w:val="both"/>
              <w:rPr/>
            </w:pPr>
            <w:bookmarkStart w:name="h.e6wnimg35jb4" w:colFirst="0" w:colLast="0" w:id="99"/>
            <w:bookmarkEnd w:id="99"/>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责编签字：      </w:t>
              <w:tab/>
              <w:t xml:space="preserve">总编签字：  </w:t>
              <w:tab/>
              <w:t xml:space="preserve">     申请单位（盖章）</w:t>
            </w:r>
          </w:p>
          <w:p w:rsidRPr="00000000" w:rsidR="00000000" w:rsidDel="00000000" w:rsidP="00000000" w:rsidRDefault="00000000">
            <w:pPr>
              <w:spacing w:before="0" w:after="0" w:line="240" w:lineRule="auto"/>
              <w:ind w:left="0" w:right="0" w:firstLine="0"/>
              <w:contextualSpacing w:val="false"/>
              <w:jc w:val="both"/>
              <w:rPr/>
            </w:pPr>
            <w:bookmarkStart w:name="h.29if50yjliwg" w:colFirst="0" w:colLast="0" w:id="100"/>
            <w:bookmarkEnd w:id="100"/>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i w:val="true"/>
                <w:color w:val="5c6066"/>
                <w:sz w:val="22"/>
                <w:rtl w:val="false"/>
              </w:rPr>
              <w:t xml:space="preserve">                                                           时间：某年某月某日</w:t>
            </w:r>
          </w:p>
          <w:p w:rsidRPr="00000000" w:rsidR="00000000" w:rsidDel="00000000" w:rsidP="00000000" w:rsidRDefault="00000000">
            <w:pPr>
              <w:spacing w:before="0" w:after="0" w:line="240" w:lineRule="auto"/>
              <w:ind w:left="0" w:right="0" w:firstLine="0"/>
              <w:contextualSpacing w:val="false"/>
              <w:jc w:val="both"/>
              <w:rPr/>
            </w:pPr>
            <w:bookmarkStart w:name="h.fj9zajjqr17u" w:colFirst="0" w:colLast="0" w:id="101"/>
            <w:bookmarkEnd w:id="101"/>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color w:val="000000"/>
                <w:sz w:val="24"/>
                <w:rtl w:val="false"/>
              </w:rPr>
              <w:t xml:space="preserve"> </w:t>
            </w:r>
          </w:p>
          <w:p w:rsidRPr="00000000" w:rsidR="00000000" w:rsidDel="00000000" w:rsidP="00000000" w:rsidRDefault="00000000">
            <w:pPr>
              <w:spacing w:before="0" w:after="0" w:line="240" w:lineRule="auto"/>
              <w:ind w:left="0" w:right="0" w:firstLine="0"/>
              <w:contextualSpacing w:val="false"/>
              <w:jc w:val="both"/>
              <w:rPr/>
            </w:pPr>
            <w:bookmarkStart w:name="h.atqrgmngeoxz" w:colFirst="0" w:colLast="0" w:id="102"/>
            <w:bookmarkEnd w:id="102"/>
            <w:r w:rsidRPr="00000000" w:rsidDel="00000000" w:rsidR="00000000">
              <w:rPr>
                <w:rtl w:val="false"/>
              </w:rPr>
            </w:r>
          </w:p>
        </w:tc>
      </w:tr>
      <w:tr>
        <w:trPr>
          <w:trHeight w:val="1620" w:hRule="atLeast"/>
        </w:trPr>
        <w:tc>
          <w:tcPr>
            <w:tcBorders>
              <w:top w:val="single" w:color="000000" w:sz="6" w:space="0"/>
              <w:left w:val="single" w:color="000000" w:sz="6" w:space="0"/>
              <w:bottom w:val="single" w:color="000000" w:sz="6" w:space="0"/>
              <w:right w:val="single" w:color="000000" w:sz="6" w:space="0"/>
            </w:tcBorders>
            <w:tcMar>
              <w:left w:w="100" w:type="dxa"/>
              <w:right w:w="100" w:type="dxa"/>
            </w:tcMar>
            <w:vAlign w:val="center"/>
          </w:tcPr>
          <w:p w:rsidRPr="00000000" w:rsidR="00000000" w:rsidDel="00000000" w:rsidP="00000000" w:rsidRDefault="00000000">
            <w:pPr>
              <w:spacing w:before="0" w:after="0" w:line="240" w:lineRule="auto"/>
              <w:ind w:left="0" w:right="0" w:firstLine="0"/>
              <w:contextualSpacing w:val="false"/>
              <w:jc w:val="left"/>
              <w:rPr/>
            </w:pPr>
            <w:bookmarkStart w:name="h.a18ke1sna0xb" w:colFirst="0" w:colLast="0" w:id="103"/>
            <w:bookmarkEnd w:id="103"/>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color w:val="000000"/>
                <w:sz w:val="22"/>
                <w:rtl w:val="false"/>
              </w:rPr>
              <w:t xml:space="preserve">软件著作权登记证书（图）</w:t>
            </w:r>
          </w:p>
          <w:p w:rsidRPr="00000000" w:rsidR="00000000" w:rsidDel="00000000" w:rsidP="00000000" w:rsidRDefault="00000000">
            <w:pPr>
              <w:spacing w:before="0" w:after="0" w:line="240" w:lineRule="auto"/>
              <w:ind w:left="0" w:right="0" w:firstLine="0"/>
              <w:contextualSpacing w:val="false"/>
              <w:jc w:val="left"/>
              <w:rPr/>
            </w:pPr>
            <w:bookmarkStart w:name="h.hnm60nrtkvp4" w:colFirst="0" w:colLast="0" w:id="104"/>
            <w:bookmarkEnd w:id="104"/>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color w:val="000000"/>
                <w:sz w:val="22"/>
                <w:rtl w:val="false"/>
              </w:rPr>
              <w:t xml:space="preserve">运营授权协议（图）</w:t>
            </w:r>
          </w:p>
          <w:p w:rsidRPr="00000000" w:rsidR="00000000" w:rsidDel="00000000" w:rsidP="00000000" w:rsidRDefault="00000000">
            <w:pPr>
              <w:spacing w:before="0" w:after="0" w:line="240" w:lineRule="auto"/>
              <w:ind w:left="0" w:right="0" w:firstLine="0"/>
              <w:contextualSpacing w:val="false"/>
              <w:jc w:val="left"/>
              <w:rPr/>
            </w:pPr>
            <w:bookmarkStart w:name="h.me9fzr5fis7u" w:colFirst="0" w:colLast="0" w:id="105"/>
            <w:bookmarkEnd w:id="105"/>
            <w:r w:rsidRPr="00000000" w:rsidDel="00000000" w:rsidR="00000000">
              <w:rPr>
                <w:rFonts w:ascii="PingFang SC,Microsoft YaHei,黑体,宋体,sans-serif" w:hAnsi="PingFang SC,Microsoft YaHei,黑体,宋体,sans-serif" w:eastAsia="PingFang SC,Microsoft YaHei,黑体,宋体,sans-serif" w:cs="PingFang SC,Microsoft YaHei,黑体,宋体,sans-serif"/>
                <w:color w:val="000000"/>
                <w:sz w:val="22"/>
                <w:rtl w:val="false"/>
              </w:rPr>
              <w:t xml:space="preserve">其他证明文件（图）</w:t>
            </w:r>
          </w:p>
        </w:tc>
      </w:tr>
    </w:tbl>
    <w:p w:rsidRPr="00000000" w:rsidR="00000000" w:rsidDel="00000000" w:rsidP="00000000" w:rsidRDefault="00000000">
      <w:pPr>
        <w:contextualSpacing w:val="false"/>
        <w:jc w:val="left"/>
      </w:pPr>
      <w:bookmarkStart w:name="h.52sa93i4rcgd" w:colFirst="0" w:colLast="0" w:id="106"/>
      <w:bookmarkEnd w:id="106"/>
      <w:r w:rsidRPr="00000000" w:rsidDel="00000000" w:rsidR="00000000">
        <w:rPr>
          <w:rtl w:val="false"/>
        </w:rPr>
      </w:r>
      <w:r>
        <w:rPr>
          <w:vanish/>
          <w:sz w:val="1"/>
        </w:rPr>
        <w:t>快手内部文档请勿外传</w:t>
      </w:r>
    </w:p>
    <w:sectPr>
      <w:footerReference w:type="default" r:id="rId5"/>
      <w:pgSz w:w="11906" w:h="16838"/>
      <w:pgMar w:top="1440" w:right="1800" w:bottom="1440" w:left="18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黑体"/>
  <w:font w:name="华文中宋"/>
  <w:font w:name="Calibri Light"/>
  <w:font w:name="宋体"/>
  <w:font w:name="仿宋_GB2312"/>
  <w:font w:name="Times New Roman"/>
  <w:font w:name="Arial"/>
  <w:font w:name="PingFang SC,Microsoft YaHei,黑体,宋体,sans-serif"/>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Del="00000000" w:rsidRPr="00000000" w:rsidR="00000000" w:rsidRDefault="00000000" w:rsidP="00000000">
    <w:pPr>
      <w:tabs>
        <w:tab w:val="center" w:pos="4153"/>
        <w:tab w:val="right" w:pos="8306"/>
      </w:tabs>
      <w:spacing w:line="240" w:after="0" w:before="0" w:lineRule="auto"/>
      <w:contextualSpacing w:val="0"/>
      <w:jc w:val="left"/>
    </w:pPr>
    <w:bookmarkStart w:colFirst="0" w:id="107" w:name="h.regub26sk6x0" w:colLast="0"/>
    <w:bookmarkEnd w:id="107"/>
    <w:r w:rsidDel="00000000" w:rsidRPr="00000000" w:rsidR="00000000">
      <w:rPr>
        <w:rtl w:val="0"/>
      </w:rPr>
    </w:r>
  </w:p>
  <w:p w:rsidDel="00000000" w:rsidRPr="00000000" w:rsidR="00000000" w:rsidRDefault="00000000" w:rsidP="00000000">
    <w:pPr>
      <w:contextualSpacing w:val="0"/>
      <w:rPr/>
    </w:pPr>
    <w:bookmarkStart w:colFirst="0" w:id="108" w:name="h.zwmuvhxfu89b" w:colLast="0"/>
    <w:bookmarkEnd w:id="108"/>
    <w:r w:rsidDel="00000000" w:rsidRPr="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uri="http://schemas.microsoft.com/office/word" w:val="14" w:name="compatibilityMode"/>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ascii="Times New Roman" w:cs="Times New Roman" w:eastAsia="Times New Roman" w:hAnsi="Times New Roman"/>
        <w:b w:val="0"/>
        <w:i w:val="0"/>
        <w:smallCaps w:val="0"/>
        <w:strike w:val="0"/>
        <w:color w:val="1f2329"/>
        <w:sz w:val="32"/>
        <w:u w:val="none"/>
        <w:vertAlign w:val="baseline"/>
      </w:rPr>
    </w:rPrDefault>
    <w:pPrDefault>
      <w:pPr>
        <w:spacing w:line="240" w:after="0" w:before="0" w:lineRule="auto"/>
        <w:ind w:firstLine="0" w:left="0" w:right="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576" w:after="330" w:before="340" w:lineRule="auto"/>
      <w:jc w:val="both"/>
    </w:pPr>
    <w:rPr>
      <w:rFonts w:ascii="Times New Roman" w:cs="Times New Roman" w:eastAsia="Times New Roman" w:hAnsi="Times New Roman"/>
      <w:b w:val="1"/>
      <w:sz w:val="44"/>
    </w:rPr>
  </w:style>
  <w:style w:type="paragraph" w:styleId="Heading2">
    <w:name w:val="heading 2"/>
    <w:basedOn w:val="Normal"/>
    <w:next w:val="Normal"/>
    <w:pPr>
      <w:spacing w:line="413" w:after="260" w:before="260" w:lineRule="auto"/>
      <w:jc w:val="both"/>
    </w:pPr>
    <w:rPr>
      <w:rFonts w:ascii="Arial" w:cs="Arial" w:eastAsia="Arial" w:hAnsi="Arial"/>
      <w:b w:val="1"/>
      <w:sz w:val="32"/>
    </w:rPr>
  </w:style>
  <w:style w:type="paragraph" w:styleId="Heading3">
    <w:name w:val="heading 3"/>
    <w:basedOn w:val="Normal"/>
    <w:next w:val="Normal"/>
    <w:pPr>
      <w:spacing w:after="80" w:before="0" w:lineRule="auto"/>
    </w:pPr>
    <w:rPr>
      <w:b w:val="1"/>
      <w:sz w:val="30"/>
    </w:rPr>
  </w:style>
  <w:style w:type="paragraph" w:styleId="Heading4">
    <w:name w:val="heading 4"/>
    <w:basedOn w:val="Normal"/>
    <w:next w:val="Normal"/>
    <w:pPr>
      <w:spacing w:after="40" w:before="0" w:lineRule="auto"/>
    </w:pPr>
    <w:rPr>
      <w:b w:val="1"/>
      <w:sz w:val="26"/>
    </w:rPr>
  </w:style>
  <w:style w:type="paragraph" w:styleId="Heading5">
    <w:name w:val="heading 5"/>
    <w:basedOn w:val="Normal"/>
    <w:next w:val="Normal"/>
    <w:pPr>
      <w:spacing w:after="40" w:before="0" w:lineRule="auto"/>
    </w:pPr>
    <w:rPr>
      <w:b w:val="1"/>
      <w:sz w:val="22"/>
    </w:rPr>
  </w:style>
  <w:style w:type="paragraph" w:styleId="Title">
    <w:name w:val="Title"/>
    <w:basedOn w:val="Normal"/>
    <w:next w:val="Normal"/>
    <w:pPr>
      <w:spacing w:line="240" w:after="60" w:before="240" w:lineRule="auto"/>
      <w:jc w:val="center"/>
    </w:pPr>
    <w:rPr>
      <w:rFonts w:ascii="Calibri Light" w:cs="Calibri Light" w:eastAsia="Calibri Light" w:hAnsi="Calibri Light"/>
      <w:b w:val="1"/>
      <w:sz w:val="32"/>
    </w:rPr>
  </w:style>
  <w:style w:type="paragraph" w:styleId="Subtitle">
    <w:name w:val="Subtitle"/>
    <w:basedOn w:val="Normal"/>
    <w:next w:val="Normal"/>
    <w:pPr>
      <w:spacing w:after="80" w:before="360" w:lineRule="auto"/>
      <w:jc w:val="center"/>
    </w:pPr>
    <w:rPr>
      <w:b w:val="1"/>
      <w:color w:val="787b80"/>
      <w:sz w:val="34"/>
    </w:rPr>
  </w:style>
  <w:style w:type="paragraph" w:styleId="Quote">
    <w:name w:val="Quote"/>
    <w:basedOn w:val="Normal"/>
    <w:next w:val="Normal"/>
    <w:pPr>
      <w:spacing w:line="348" w:after="0" w:before="0" w:lineRule="auto"/>
      <w:ind w:firstLine="0" w:left="0" w:right="0"/>
      <w:jc w:val="left"/>
    </w:pPr>
    <w:rPr>
      <w:rFonts w:ascii="PingFang SC,Microsoft YaHei,黑体,宋体,sans-serif" w:cs="PingFang SC,Microsoft YaHei,黑体,宋体,sans-serif" w:eastAsia="PingFang SC,Microsoft YaHei,黑体,宋体,sans-serif" w:hAnsi="PingFang SC,Microsoft YaHei,黑体,宋体,sans-serif"/>
      <w:b w:val="0"/>
      <w:i w:val="0"/>
      <w:smallCaps w:val="0"/>
      <w:strike w:val="0"/>
      <w:color w:val="333333"/>
      <w:sz w:val="22"/>
      <w:u w:val="none"/>
      <w:vertAlign w:val="baseline"/>
    </w:rPr>
  </w:style>
  <w:style w:type="table" w:styleId="DocTable1">
    <w:basedOn w:val="TableNormal"/>
    <w:tblPr>
      <w:tblStyleRowBandSize w:val="1"/>
      <w:tblStyleColBandSize w:val="1"/>
      <w:tblCellMar>
        <w:top w:w="0.0" w:type="dxa"/>
        <w:left w:w="108.0" w:type="dxa"/>
        <w:bottom w:w="0.0" w:type="dxa"/>
        <w:right w:w="108.0" w:type="dxa"/>
      </w:tblCellMar>
    </w:tblPr>
    <w:tblStylePr w:type="firstCol"/>
    <w:tblStylePr w:type="firstRow"/>
    <w:tblStylePr w:type="lastCol"/>
    <w:tblStylePr w:type="lastRow"/>
    <w:tblStylePr w:type="neCell"/>
    <w:tblStylePr w:type="nwCell"/>
    <w:tblStylePr w:type="seCell"/>
    <w:tblStylePr w:type="swCell"/>
  </w:style>
  <w:style w:type="table" w:styleId="DocTable2">
    <w:basedOn w:val="TableNormal"/>
    <w:tblPr>
      <w:tblStyleRowBandSize w:val="1"/>
      <w:tblStyleColBandSize w:val="1"/>
      <w:tblCellMar>
        <w:top w:w="0.0" w:type="dxa"/>
        <w:left w:w="108.0" w:type="dxa"/>
        <w:bottom w:w="0.0" w:type="dxa"/>
        <w:right w:w="108.0" w:type="dxa"/>
      </w:tblCellMar>
    </w:tblPr>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Relationships xmlns="http://schemas.openxmlformats.org/package/2006/relationships"><Relationship Target="settings.xml" Type="http://schemas.openxmlformats.org/officeDocument/2006/relationships/settings" Id="rId1"/><Relationship Target="fontTable.xml" Type="http://schemas.openxmlformats.org/officeDocument/2006/relationships/fontTable" Id="rId2"/><Relationship Target="numbering.xml" Type="http://schemas.openxmlformats.org/officeDocument/2006/relationships/numbering" Id="rId3"/><Relationship Target="styles.xml" Type="http://schemas.openxmlformats.org/officeDocument/2006/relationships/styles" Id="rId4"/><Relationship Target="footer1.xml" Type="http://schemas.openxmlformats.org/officeDocument/2006/relationships/footer" Id="rId5"/><Relationship TargetMode="External" Target="https://secdocslog.corp.kuaishou.com/w.png?v=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"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output.docx</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lassifyLevel">
    <vt:lpwstr>3</vt:lpwstr>
  </prop:property>
  <prop:property fmtid="{D5CDD505-2E9C-101B-9397-08002B2CF9AE}" pid="3" name="fileName">
    <vt:lpwstr>小游戏备案申请表.docx</vt:lpwstr>
  </prop:property>
  <prop:property fmtid="{D5CDD505-2E9C-101B-9397-08002B2CF9AE}" pid="4" name="EXPORT_TIME">
    <vt:lpwstr>1662629029587</vt:lpwstr>
  </prop:property>
  <prop:property fmtid="{D5CDD505-2E9C-101B-9397-08002B2CF9AE}" pid="5" name="debug">
    <vt:lpwstr>false</vt:lpwstr>
  </prop:property>
  <prop:property fmtid="{D5CDD505-2E9C-101B-9397-08002B2CF9AE}" pid="6" name="requestUrl">
    <vt:lpwstr>https://docs.corp.kuaishou.com/d/export/fcABcnyu9PbgfrOYgyFpSz7hV?format=docx&amp;wordGray=true</vt:lpwstr>
  </prop:property>
  <prop:property fmtid="{D5CDD505-2E9C-101B-9397-08002B2CF9AE}" pid="7" name="bizCode">
    <vt:lpwstr>DOCS</vt:lpwstr>
  </prop:property>
  <prop:property fmtid="{D5CDD505-2E9C-101B-9397-08002B2CF9AE}" pid="8" name="docType">
    <vt:lpwstr>DOCX</vt:lpwstr>
  </prop:property>
  <prop:property fmtid="{D5CDD505-2E9C-101B-9397-08002B2CF9AE}" pid="9" name="maxDocSize">
    <vt:lpwstr>31457280</vt:lpwstr>
  </prop:property>
  <prop:property fmtid="{D5CDD505-2E9C-101B-9397-08002B2CF9AE}" pid="10" name="docSize">
    <vt:lpwstr>12597</vt:lpwstr>
  </prop:property>
  <prop:property fmtid="{D5CDD505-2E9C-101B-9397-08002B2CF9AE}" pid="11" name="userName">
    <vt:lpwstr>wb_musong</vt:lpwstr>
  </prop:property>
  <prop:property fmtid="{D5CDD505-2E9C-101B-9397-08002B2CF9AE}" pid="12" name="sysDocId">
    <vt:lpwstr>fcABcnyu9PbgfrOYgyFpSz7hV</vt:lpwstr>
  </prop:property>
  <prop:property fmtid="{D5CDD505-2E9C-101B-9397-08002B2CF9AE}" pid="13" name="ksDocId">
    <vt:lpwstr>e3b964de-91a8-46da-8691-c522c9f1c8fb</vt:lpwstr>
  </prop:property>
  <prop:property fmtid="{D5CDD505-2E9C-101B-9397-08002B2CF9AE}" pid="14" name="imgPartRefId">
    <vt:lpwstr>rId7</vt:lpwstr>
  </prop:property>
</prop:Properties>
</file>